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C47" w:rsidRDefault="00ED628E" w:rsidP="00D60A75">
      <w:pPr>
        <w:spacing w:after="0" w:line="360" w:lineRule="auto"/>
        <w:jc w:val="center"/>
        <w:rPr>
          <w:b/>
          <w:sz w:val="36"/>
          <w:szCs w:val="36"/>
        </w:rPr>
      </w:pPr>
      <w:r w:rsidRPr="00F301EA">
        <w:rPr>
          <w:b/>
          <w:sz w:val="36"/>
          <w:szCs w:val="36"/>
        </w:rPr>
        <w:t>ACUERDO</w:t>
      </w:r>
    </w:p>
    <w:p w:rsidR="00551C47" w:rsidRPr="00F301EA" w:rsidRDefault="00551C47" w:rsidP="00551C47">
      <w:pPr>
        <w:spacing w:after="0" w:line="360" w:lineRule="auto"/>
        <w:rPr>
          <w:b/>
          <w:sz w:val="36"/>
          <w:szCs w:val="36"/>
        </w:rPr>
      </w:pPr>
      <w:r>
        <w:rPr>
          <w:rFonts w:cstheme="minorHAnsi"/>
          <w:noProof/>
          <w:color w:val="808080"/>
          <w:sz w:val="24"/>
          <w:szCs w:val="24"/>
          <w:lang w:eastAsia="es-AR"/>
        </w:rPr>
        <w:drawing>
          <wp:anchor distT="0" distB="0" distL="114300" distR="114300" simplePos="0" relativeHeight="251662336" behindDoc="1" locked="0" layoutInCell="1" allowOverlap="1" wp14:anchorId="371EB786" wp14:editId="30735584">
            <wp:simplePos x="0" y="0"/>
            <wp:positionH relativeFrom="column">
              <wp:posOffset>-2540</wp:posOffset>
            </wp:positionH>
            <wp:positionV relativeFrom="paragraph">
              <wp:posOffset>123825</wp:posOffset>
            </wp:positionV>
            <wp:extent cx="1247775" cy="1798320"/>
            <wp:effectExtent l="0" t="0" r="9525" b="0"/>
            <wp:wrapThrough wrapText="bothSides">
              <wp:wrapPolygon edited="0">
                <wp:start x="0" y="0"/>
                <wp:lineTo x="0" y="21280"/>
                <wp:lineTo x="21435" y="21280"/>
                <wp:lineTo x="21435" y="0"/>
                <wp:lineTo x="0" y="0"/>
              </wp:wrapPolygon>
            </wp:wrapThrough>
            <wp:docPr id="4" name="Imagen 4" descr="C:\Users\SilviaCorinaldesi\Desktop\LOGO a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iaCorinaldesi\Desktop\LOGO ah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28E" w:rsidRPr="00F301EA" w:rsidRDefault="00ED628E" w:rsidP="00F301EA">
      <w:pPr>
        <w:spacing w:after="0" w:line="360" w:lineRule="auto"/>
        <w:jc w:val="center"/>
        <w:rPr>
          <w:b/>
          <w:sz w:val="36"/>
          <w:szCs w:val="36"/>
        </w:rPr>
      </w:pPr>
      <w:r w:rsidRPr="00F301EA">
        <w:rPr>
          <w:b/>
          <w:sz w:val="36"/>
          <w:szCs w:val="36"/>
        </w:rPr>
        <w:t>AS</w:t>
      </w:r>
      <w:r w:rsidR="00F301EA">
        <w:rPr>
          <w:b/>
          <w:sz w:val="36"/>
          <w:szCs w:val="36"/>
        </w:rPr>
        <w:t>O</w:t>
      </w:r>
      <w:r w:rsidRPr="00F301EA">
        <w:rPr>
          <w:b/>
          <w:sz w:val="36"/>
          <w:szCs w:val="36"/>
        </w:rPr>
        <w:t>CIACIÓN HOTELES, RESTAURANTES, BARES, CONFITERÍAS Y AFINES DE BAHIA BLANCA Y SO DE LA PCIA DE BUENOS AIRES</w:t>
      </w:r>
    </w:p>
    <w:p w:rsidR="00F301EA" w:rsidRDefault="00F301EA" w:rsidP="00551C47">
      <w:pPr>
        <w:spacing w:after="0" w:line="360" w:lineRule="auto"/>
        <w:rPr>
          <w:b/>
          <w:sz w:val="36"/>
          <w:szCs w:val="36"/>
        </w:rPr>
      </w:pPr>
      <w:bookmarkStart w:id="0" w:name="_GoBack"/>
      <w:bookmarkEnd w:id="0"/>
    </w:p>
    <w:p w:rsidR="00551C47" w:rsidRDefault="00551C47" w:rsidP="00551C47">
      <w:r>
        <w:rPr>
          <w:noProof/>
          <w:lang w:eastAsia="es-AR"/>
        </w:rPr>
        <w:drawing>
          <wp:anchor distT="0" distB="0" distL="114300" distR="114300" simplePos="0" relativeHeight="251664384" behindDoc="0" locked="0" layoutInCell="1" allowOverlap="1" wp14:anchorId="5E77DE99" wp14:editId="37A36F4C">
            <wp:simplePos x="0" y="0"/>
            <wp:positionH relativeFrom="column">
              <wp:posOffset>-199390</wp:posOffset>
            </wp:positionH>
            <wp:positionV relativeFrom="paragraph">
              <wp:posOffset>261620</wp:posOffset>
            </wp:positionV>
            <wp:extent cx="1685925" cy="1148080"/>
            <wp:effectExtent l="0" t="0" r="952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4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C47" w:rsidRDefault="00551C47" w:rsidP="00551C47">
      <w:pPr>
        <w:spacing w:after="0" w:line="240" w:lineRule="atLeast"/>
        <w:rPr>
          <w:rFonts w:cstheme="minorHAnsi"/>
          <w:color w:val="808080"/>
          <w:sz w:val="24"/>
          <w:szCs w:val="24"/>
        </w:rPr>
      </w:pPr>
      <w:r>
        <w:rPr>
          <w:rFonts w:cstheme="minorHAnsi"/>
          <w:color w:val="808080"/>
          <w:sz w:val="24"/>
          <w:szCs w:val="24"/>
        </w:rPr>
        <w:t xml:space="preserve">                                      </w:t>
      </w:r>
    </w:p>
    <w:p w:rsidR="00551C47" w:rsidRPr="00551C47" w:rsidRDefault="00551C47" w:rsidP="00551C47">
      <w:pPr>
        <w:spacing w:after="0" w:line="240" w:lineRule="atLeast"/>
        <w:rPr>
          <w:rFonts w:cstheme="minorHAnsi"/>
          <w:b/>
          <w:sz w:val="36"/>
          <w:szCs w:val="36"/>
        </w:rPr>
      </w:pPr>
      <w:r w:rsidRPr="00551C47">
        <w:rPr>
          <w:rFonts w:cstheme="minorHAnsi"/>
          <w:b/>
          <w:sz w:val="36"/>
          <w:szCs w:val="36"/>
        </w:rPr>
        <w:t>Centro Internacional de Alta Capacitación</w:t>
      </w:r>
    </w:p>
    <w:p w:rsidR="00551C47" w:rsidRPr="00551C47" w:rsidRDefault="00551C47" w:rsidP="00551C47">
      <w:pPr>
        <w:tabs>
          <w:tab w:val="center" w:pos="4252"/>
          <w:tab w:val="right" w:pos="8504"/>
        </w:tabs>
        <w:spacing w:after="0" w:line="240" w:lineRule="atLeast"/>
        <w:rPr>
          <w:rFonts w:cstheme="minorHAnsi"/>
          <w:sz w:val="36"/>
          <w:szCs w:val="36"/>
        </w:rPr>
      </w:pPr>
      <w:r w:rsidRPr="00551C47">
        <w:rPr>
          <w:rFonts w:cstheme="minorHAnsi"/>
          <w:sz w:val="36"/>
          <w:szCs w:val="36"/>
        </w:rPr>
        <w:t xml:space="preserve">   Sede del Instituto de Investigaciones </w:t>
      </w:r>
    </w:p>
    <w:p w:rsidR="00551C47" w:rsidRPr="00551C47" w:rsidRDefault="00551C47" w:rsidP="00551C47">
      <w:pPr>
        <w:tabs>
          <w:tab w:val="center" w:pos="4252"/>
          <w:tab w:val="right" w:pos="8504"/>
        </w:tabs>
        <w:spacing w:after="0" w:line="240" w:lineRule="atLeast"/>
        <w:rPr>
          <w:rFonts w:cstheme="minorHAnsi"/>
          <w:sz w:val="36"/>
          <w:szCs w:val="36"/>
        </w:rPr>
      </w:pPr>
      <w:r w:rsidRPr="00551C47">
        <w:rPr>
          <w:rFonts w:cstheme="minorHAnsi"/>
          <w:sz w:val="36"/>
          <w:szCs w:val="36"/>
        </w:rPr>
        <w:t xml:space="preserve">       </w:t>
      </w:r>
      <w:proofErr w:type="gramStart"/>
      <w:r w:rsidRPr="00551C47">
        <w:rPr>
          <w:rFonts w:cstheme="minorHAnsi"/>
          <w:sz w:val="36"/>
          <w:szCs w:val="36"/>
        </w:rPr>
        <w:t>en</w:t>
      </w:r>
      <w:proofErr w:type="gramEnd"/>
      <w:r w:rsidRPr="00551C47">
        <w:rPr>
          <w:rFonts w:cstheme="minorHAnsi"/>
          <w:sz w:val="36"/>
          <w:szCs w:val="36"/>
        </w:rPr>
        <w:t xml:space="preserve"> Artes y Ciencias del Ceremonial</w:t>
      </w:r>
    </w:p>
    <w:p w:rsidR="00551C47" w:rsidRPr="00551C47" w:rsidRDefault="00551C47" w:rsidP="00551C47">
      <w:pPr>
        <w:spacing w:after="0" w:line="240" w:lineRule="atLeast"/>
        <w:rPr>
          <w:rFonts w:cstheme="minorHAnsi"/>
          <w:b/>
          <w:color w:val="C0504D"/>
          <w:sz w:val="36"/>
          <w:szCs w:val="36"/>
        </w:rPr>
      </w:pPr>
      <w:r w:rsidRPr="00551C47">
        <w:rPr>
          <w:rFonts w:cstheme="minorHAnsi"/>
          <w:b/>
          <w:color w:val="C0504D"/>
          <w:sz w:val="36"/>
          <w:szCs w:val="36"/>
        </w:rPr>
        <w:t xml:space="preserve">     SUBSEDE REGIONAL BAHÍABLANCA</w:t>
      </w:r>
    </w:p>
    <w:p w:rsidR="00551C47" w:rsidRDefault="00551C47" w:rsidP="00551C47">
      <w:pPr>
        <w:spacing w:after="0" w:line="240" w:lineRule="atLeast"/>
        <w:rPr>
          <w:rFonts w:cstheme="minorHAnsi"/>
          <w:color w:val="808080"/>
          <w:sz w:val="24"/>
          <w:szCs w:val="24"/>
        </w:rPr>
      </w:pPr>
    </w:p>
    <w:p w:rsidR="00F301EA" w:rsidRPr="00CD13C6" w:rsidRDefault="00D60A75" w:rsidP="00CD13C6">
      <w:pPr>
        <w:pStyle w:val="Ttulo5"/>
        <w:shd w:val="clear" w:color="auto" w:fill="FFFFFF"/>
        <w:spacing w:before="0" w:line="336" w:lineRule="atLeast"/>
        <w:jc w:val="center"/>
        <w:textAlignment w:val="baseline"/>
        <w:rPr>
          <w:rFonts w:asciiTheme="minorHAnsi" w:hAnsiTheme="minorHAnsi" w:cstheme="minorHAnsi"/>
          <w:b/>
          <w:color w:val="auto"/>
          <w:sz w:val="36"/>
          <w:szCs w:val="36"/>
        </w:rPr>
      </w:pPr>
      <w:r w:rsidRPr="00CD13C6">
        <w:rPr>
          <w:rFonts w:asciiTheme="minorHAnsi" w:hAnsiTheme="minorHAnsi" w:cstheme="minorHAnsi"/>
          <w:b/>
          <w:color w:val="auto"/>
          <w:sz w:val="36"/>
          <w:szCs w:val="36"/>
        </w:rPr>
        <w:t>OFRECEMOS</w:t>
      </w:r>
    </w:p>
    <w:p w:rsidR="00D60A75" w:rsidRPr="00D60A75" w:rsidRDefault="00D60A75" w:rsidP="00B96AF9">
      <w:pPr>
        <w:jc w:val="center"/>
      </w:pPr>
      <w:r>
        <w:rPr>
          <w:noProof/>
          <w:lang w:eastAsia="es-AR"/>
        </w:rPr>
        <w:drawing>
          <wp:inline distT="0" distB="0" distL="0" distR="0">
            <wp:extent cx="4081347" cy="4631079"/>
            <wp:effectExtent l="0" t="0" r="0" b="0"/>
            <wp:docPr id="1" name="Imagen 1" descr="C:\Users\SilviaCorinaldesi\Desktop\ULTIMO ENVIO\folleto 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lviaCorinaldesi\Desktop\ULTIMO ENVIO\folleto 3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711" cy="464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1EA" w:rsidRDefault="00F301EA" w:rsidP="00317B71">
      <w:pPr>
        <w:pStyle w:val="Ttulo5"/>
        <w:shd w:val="clear" w:color="auto" w:fill="FFFFFF"/>
        <w:spacing w:before="0" w:line="336" w:lineRule="atLeast"/>
        <w:textAlignment w:val="baseline"/>
        <w:rPr>
          <w:rFonts w:asciiTheme="minorHAnsi" w:hAnsiTheme="minorHAnsi" w:cstheme="minorHAnsi"/>
          <w:b/>
          <w:color w:val="auto"/>
          <w:sz w:val="28"/>
          <w:szCs w:val="28"/>
        </w:rPr>
      </w:pPr>
    </w:p>
    <w:p w:rsidR="00317B71" w:rsidRDefault="00317B71" w:rsidP="00CD13C6">
      <w:pPr>
        <w:pStyle w:val="Ttulo5"/>
        <w:shd w:val="clear" w:color="auto" w:fill="FFFFFF"/>
        <w:spacing w:before="0" w:line="336" w:lineRule="atLeast"/>
        <w:jc w:val="center"/>
        <w:textAlignment w:val="baseline"/>
        <w:rPr>
          <w:rFonts w:asciiTheme="minorHAnsi" w:hAnsiTheme="minorHAnsi" w:cstheme="minorHAnsi"/>
          <w:b/>
          <w:color w:val="auto"/>
          <w:sz w:val="28"/>
          <w:szCs w:val="28"/>
        </w:rPr>
      </w:pPr>
      <w:r>
        <w:rPr>
          <w:rFonts w:asciiTheme="minorHAnsi" w:hAnsiTheme="minorHAnsi" w:cstheme="minorHAnsi"/>
          <w:b/>
          <w:color w:val="auto"/>
          <w:sz w:val="28"/>
          <w:szCs w:val="28"/>
        </w:rPr>
        <w:t>UNIR OBJETIVOS</w:t>
      </w:r>
    </w:p>
    <w:p w:rsidR="00D53CEF" w:rsidRDefault="00D53CEF" w:rsidP="00D53CEF">
      <w:pPr>
        <w:pStyle w:val="Ttulo5"/>
        <w:shd w:val="clear" w:color="auto" w:fill="FFFFFF"/>
        <w:spacing w:before="0" w:line="240" w:lineRule="atLeast"/>
        <w:textAlignment w:val="baseline"/>
        <w:rPr>
          <w:rFonts w:asciiTheme="minorHAnsi" w:hAnsiTheme="minorHAnsi" w:cstheme="minorHAnsi"/>
          <w:color w:val="auto"/>
          <w:sz w:val="36"/>
          <w:szCs w:val="36"/>
        </w:rPr>
      </w:pPr>
    </w:p>
    <w:p w:rsidR="00317B71" w:rsidRPr="00CD13C6" w:rsidRDefault="00FB60BF" w:rsidP="00D53CEF">
      <w:pPr>
        <w:pStyle w:val="Ttulo5"/>
        <w:shd w:val="clear" w:color="auto" w:fill="FFFFFF"/>
        <w:spacing w:before="0" w:line="240" w:lineRule="atLeast"/>
        <w:textAlignment w:val="baseline"/>
        <w:rPr>
          <w:rFonts w:asciiTheme="minorHAnsi" w:hAnsiTheme="minorHAnsi" w:cstheme="minorHAnsi"/>
          <w:bCs/>
          <w:color w:val="auto"/>
          <w:sz w:val="28"/>
          <w:szCs w:val="28"/>
        </w:rPr>
      </w:pPr>
      <w:r w:rsidRPr="00CD13C6">
        <w:rPr>
          <w:rFonts w:asciiTheme="minorHAnsi" w:hAnsiTheme="minorHAnsi" w:cstheme="minorHAnsi"/>
          <w:b/>
          <w:color w:val="auto"/>
          <w:sz w:val="28"/>
          <w:szCs w:val="28"/>
        </w:rPr>
        <w:t>D</w:t>
      </w:r>
      <w:r w:rsidR="00317B71" w:rsidRPr="00CD13C6">
        <w:rPr>
          <w:rFonts w:asciiTheme="minorHAnsi" w:hAnsiTheme="minorHAnsi" w:cstheme="minorHAnsi"/>
          <w:b/>
          <w:color w:val="auto"/>
          <w:sz w:val="28"/>
          <w:szCs w:val="28"/>
        </w:rPr>
        <w:t>esde la AHG</w:t>
      </w:r>
      <w:r w:rsidR="00317B71" w:rsidRPr="00CD13C6">
        <w:rPr>
          <w:rFonts w:asciiTheme="minorHAnsi" w:hAnsiTheme="minorHAnsi" w:cstheme="minorHAnsi"/>
          <w:color w:val="auto"/>
          <w:sz w:val="28"/>
          <w:szCs w:val="28"/>
        </w:rPr>
        <w:t xml:space="preserve">: informar,  asesorar e impulsar  </w:t>
      </w:r>
      <w:r w:rsidR="00317B71" w:rsidRPr="00CD13C6">
        <w:rPr>
          <w:rFonts w:asciiTheme="minorHAnsi" w:hAnsiTheme="minorHAnsi" w:cstheme="minorHAnsi"/>
          <w:bCs/>
          <w:color w:val="auto"/>
          <w:sz w:val="28"/>
          <w:szCs w:val="28"/>
        </w:rPr>
        <w:t xml:space="preserve"> acciones de capacitación para contribuir al desarrollo profesional de los empresarios, empleados y particulares que quieran </w:t>
      </w:r>
      <w:proofErr w:type="spellStart"/>
      <w:r w:rsidR="00317B71" w:rsidRPr="00CD13C6">
        <w:rPr>
          <w:rFonts w:asciiTheme="minorHAnsi" w:hAnsiTheme="minorHAnsi" w:cstheme="minorHAnsi"/>
          <w:bCs/>
          <w:color w:val="auto"/>
          <w:sz w:val="28"/>
          <w:szCs w:val="28"/>
        </w:rPr>
        <w:t>incoporar</w:t>
      </w:r>
      <w:proofErr w:type="spellEnd"/>
      <w:r w:rsidR="00317B71" w:rsidRPr="00CD13C6">
        <w:rPr>
          <w:rFonts w:asciiTheme="minorHAnsi" w:hAnsiTheme="minorHAnsi" w:cstheme="minorHAnsi"/>
          <w:bCs/>
          <w:color w:val="auto"/>
          <w:sz w:val="28"/>
          <w:szCs w:val="28"/>
        </w:rPr>
        <w:t xml:space="preserve"> herramientas para insertarse profesionalmente.</w:t>
      </w:r>
    </w:p>
    <w:p w:rsidR="00317B71" w:rsidRPr="00CD13C6" w:rsidRDefault="00317B71" w:rsidP="00D53CEF">
      <w:pPr>
        <w:spacing w:after="0" w:line="240" w:lineRule="atLeast"/>
        <w:rPr>
          <w:rFonts w:cstheme="minorHAnsi"/>
          <w:sz w:val="28"/>
          <w:szCs w:val="28"/>
        </w:rPr>
      </w:pPr>
    </w:p>
    <w:p w:rsidR="00317B71" w:rsidRPr="00CD13C6" w:rsidRDefault="00317B71" w:rsidP="00D53CEF">
      <w:pPr>
        <w:spacing w:after="0" w:line="240" w:lineRule="atLeast"/>
        <w:rPr>
          <w:rFonts w:cstheme="minorHAnsi"/>
          <w:sz w:val="28"/>
          <w:szCs w:val="28"/>
        </w:rPr>
      </w:pPr>
      <w:r w:rsidRPr="00CD13C6">
        <w:rPr>
          <w:rFonts w:cstheme="minorHAnsi"/>
          <w:b/>
          <w:sz w:val="28"/>
          <w:szCs w:val="28"/>
        </w:rPr>
        <w:t>Desde el CIAC</w:t>
      </w:r>
      <w:r w:rsidR="00FB60BF" w:rsidRPr="00CD13C6">
        <w:rPr>
          <w:rFonts w:cstheme="minorHAnsi"/>
          <w:sz w:val="28"/>
          <w:szCs w:val="28"/>
        </w:rPr>
        <w:t>: brindar capacitación práctica y teórica acorde a los requerimientos de aprendizaje actuales, prestando una dedicación especial a los temas fundamentales para el desenvolvimiento en los distintos ámbitos de aplicación.</w:t>
      </w:r>
    </w:p>
    <w:p w:rsidR="00FB60BF" w:rsidRPr="00CD13C6" w:rsidRDefault="00FB60BF" w:rsidP="00D53CEF">
      <w:pPr>
        <w:pBdr>
          <w:bottom w:val="single" w:sz="6" w:space="1" w:color="auto"/>
        </w:pBdr>
        <w:spacing w:after="0" w:line="240" w:lineRule="atLeast"/>
        <w:rPr>
          <w:rFonts w:cstheme="minorHAnsi"/>
          <w:sz w:val="28"/>
          <w:szCs w:val="28"/>
        </w:rPr>
      </w:pPr>
      <w:r w:rsidRPr="00CD13C6">
        <w:rPr>
          <w:rFonts w:cstheme="minorHAnsi"/>
          <w:sz w:val="28"/>
          <w:szCs w:val="28"/>
        </w:rPr>
        <w:t>Ambas brindando las herramientas para  actividades que se desarrollan en  ámbitos relacionados con el turismo, la hotelería y la gastronomía.</w:t>
      </w:r>
    </w:p>
    <w:p w:rsidR="00D60A75" w:rsidRPr="00D53CEF" w:rsidRDefault="00D60A75" w:rsidP="00D53CEF">
      <w:pPr>
        <w:spacing w:after="0" w:line="240" w:lineRule="atLeast"/>
        <w:rPr>
          <w:rFonts w:cstheme="minorHAnsi"/>
          <w:sz w:val="36"/>
          <w:szCs w:val="36"/>
        </w:rPr>
      </w:pPr>
    </w:p>
    <w:p w:rsidR="00D60A75" w:rsidRPr="00CD13C6" w:rsidRDefault="00D60A75" w:rsidP="00CD13C6">
      <w:pPr>
        <w:spacing w:after="0" w:line="240" w:lineRule="atLeast"/>
        <w:jc w:val="center"/>
        <w:rPr>
          <w:rFonts w:cstheme="minorHAnsi"/>
          <w:b/>
          <w:sz w:val="28"/>
          <w:szCs w:val="28"/>
        </w:rPr>
      </w:pPr>
      <w:r w:rsidRPr="00CD13C6">
        <w:rPr>
          <w:rFonts w:cstheme="minorHAnsi"/>
          <w:b/>
          <w:sz w:val="28"/>
          <w:szCs w:val="28"/>
        </w:rPr>
        <w:t>ENFOQUE</w:t>
      </w:r>
    </w:p>
    <w:p w:rsidR="00D60A75" w:rsidRPr="00CD13C6" w:rsidRDefault="00D60A75" w:rsidP="00D60A75">
      <w:pPr>
        <w:spacing w:after="0" w:line="360" w:lineRule="auto"/>
        <w:jc w:val="center"/>
        <w:rPr>
          <w:b/>
          <w:sz w:val="28"/>
          <w:szCs w:val="28"/>
        </w:rPr>
      </w:pPr>
      <w:r w:rsidRPr="00CD13C6">
        <w:rPr>
          <w:b/>
          <w:sz w:val="28"/>
          <w:szCs w:val="28"/>
        </w:rPr>
        <w:t>HOTELERÍA – GASTRONOMÍA – TURISMO</w:t>
      </w:r>
    </w:p>
    <w:p w:rsidR="00D60A75" w:rsidRPr="00CD13C6" w:rsidRDefault="00D60A75" w:rsidP="00D60A75">
      <w:pPr>
        <w:spacing w:after="0" w:line="240" w:lineRule="atLeast"/>
        <w:jc w:val="both"/>
        <w:rPr>
          <w:sz w:val="28"/>
          <w:szCs w:val="28"/>
        </w:rPr>
      </w:pPr>
      <w:r w:rsidRPr="00CD13C6">
        <w:rPr>
          <w:sz w:val="28"/>
          <w:szCs w:val="28"/>
        </w:rPr>
        <w:t xml:space="preserve">MOZOS </w:t>
      </w:r>
    </w:p>
    <w:p w:rsidR="00D60A75" w:rsidRPr="00CD13C6" w:rsidRDefault="00D60A75" w:rsidP="00D60A75">
      <w:pPr>
        <w:spacing w:after="0" w:line="240" w:lineRule="atLeast"/>
        <w:jc w:val="both"/>
        <w:rPr>
          <w:sz w:val="28"/>
          <w:szCs w:val="28"/>
        </w:rPr>
      </w:pPr>
      <w:r w:rsidRPr="00CD13C6">
        <w:rPr>
          <w:sz w:val="28"/>
          <w:szCs w:val="28"/>
        </w:rPr>
        <w:t xml:space="preserve">CAMARERAS </w:t>
      </w:r>
    </w:p>
    <w:p w:rsidR="00D60A75" w:rsidRPr="00CD13C6" w:rsidRDefault="00D60A75" w:rsidP="00D60A75">
      <w:pPr>
        <w:spacing w:after="0" w:line="240" w:lineRule="atLeast"/>
        <w:jc w:val="both"/>
        <w:rPr>
          <w:sz w:val="28"/>
          <w:szCs w:val="28"/>
        </w:rPr>
      </w:pPr>
      <w:r w:rsidRPr="00CD13C6">
        <w:rPr>
          <w:sz w:val="28"/>
          <w:szCs w:val="28"/>
        </w:rPr>
        <w:t>MUCAMAS</w:t>
      </w:r>
    </w:p>
    <w:p w:rsidR="00D60A75" w:rsidRPr="00CD13C6" w:rsidRDefault="00D60A75" w:rsidP="00D60A75">
      <w:pPr>
        <w:spacing w:after="0" w:line="240" w:lineRule="atLeast"/>
        <w:jc w:val="both"/>
        <w:rPr>
          <w:sz w:val="28"/>
          <w:szCs w:val="28"/>
        </w:rPr>
      </w:pPr>
      <w:r w:rsidRPr="00CD13C6">
        <w:rPr>
          <w:sz w:val="28"/>
          <w:szCs w:val="28"/>
        </w:rPr>
        <w:t xml:space="preserve">RECEPCIONISTAS </w:t>
      </w:r>
    </w:p>
    <w:p w:rsidR="00D60A75" w:rsidRPr="00CD13C6" w:rsidRDefault="00D60A75" w:rsidP="00D60A75">
      <w:pPr>
        <w:spacing w:after="0" w:line="240" w:lineRule="atLeast"/>
        <w:jc w:val="both"/>
        <w:rPr>
          <w:sz w:val="28"/>
          <w:szCs w:val="28"/>
        </w:rPr>
      </w:pPr>
      <w:r w:rsidRPr="00CD13C6">
        <w:rPr>
          <w:sz w:val="28"/>
          <w:szCs w:val="28"/>
        </w:rPr>
        <w:t>EMPRENDEDORES</w:t>
      </w:r>
    </w:p>
    <w:p w:rsidR="00D60A75" w:rsidRPr="00CD13C6" w:rsidRDefault="00D60A75" w:rsidP="00D60A75">
      <w:pPr>
        <w:spacing w:after="0" w:line="240" w:lineRule="atLeast"/>
        <w:jc w:val="both"/>
        <w:rPr>
          <w:sz w:val="28"/>
          <w:szCs w:val="28"/>
        </w:rPr>
      </w:pPr>
      <w:r w:rsidRPr="00CD13C6">
        <w:rPr>
          <w:sz w:val="28"/>
          <w:szCs w:val="28"/>
        </w:rPr>
        <w:t>PÚBLICO EN GENERAL</w:t>
      </w:r>
    </w:p>
    <w:p w:rsidR="00D60A75" w:rsidRPr="00CD13C6" w:rsidRDefault="00D60A75" w:rsidP="00D53CEF">
      <w:pPr>
        <w:spacing w:after="0" w:line="240" w:lineRule="atLeast"/>
        <w:rPr>
          <w:rFonts w:cstheme="minorHAnsi"/>
          <w:sz w:val="28"/>
          <w:szCs w:val="28"/>
        </w:rPr>
      </w:pPr>
    </w:p>
    <w:p w:rsidR="00BE5D35" w:rsidRPr="00CD13C6" w:rsidRDefault="00F301EA" w:rsidP="00D53CEF">
      <w:pPr>
        <w:spacing w:after="0" w:line="240" w:lineRule="atLeast"/>
        <w:rPr>
          <w:rFonts w:cstheme="minorHAnsi"/>
          <w:sz w:val="28"/>
          <w:szCs w:val="28"/>
        </w:rPr>
      </w:pPr>
      <w:r w:rsidRPr="00CD13C6">
        <w:rPr>
          <w:rFonts w:cstheme="minorHAnsi"/>
          <w:sz w:val="28"/>
          <w:szCs w:val="28"/>
        </w:rPr>
        <w:t xml:space="preserve">Los egresados de nuestras carreras y cursos, reciben la capacitación necesaria para organizar, planificar, coordinar, supervisar, asistir o asesorar en todo tipo de reuniones, recepciones, actos, ceremonias, presentaciones (proyectos, productos), conferencias de prensa, inauguraciones, visitas guiadas, ferias y congresos, como </w:t>
      </w:r>
      <w:proofErr w:type="gramStart"/>
      <w:r w:rsidRPr="00CD13C6">
        <w:rPr>
          <w:rFonts w:cstheme="minorHAnsi"/>
          <w:sz w:val="28"/>
          <w:szCs w:val="28"/>
        </w:rPr>
        <w:t>asesorar</w:t>
      </w:r>
      <w:proofErr w:type="gramEnd"/>
      <w:r w:rsidRPr="00CD13C6">
        <w:rPr>
          <w:rFonts w:cstheme="minorHAnsi"/>
          <w:sz w:val="28"/>
          <w:szCs w:val="28"/>
        </w:rPr>
        <w:t xml:space="preserve"> a funcionarios, empleados, empresas, tanto en entidades oficiales como privadas. </w:t>
      </w:r>
    </w:p>
    <w:p w:rsidR="00BE5D35" w:rsidRPr="00CD13C6" w:rsidRDefault="00BE5D35" w:rsidP="00D53CEF">
      <w:pPr>
        <w:spacing w:after="0" w:line="240" w:lineRule="atLeast"/>
        <w:rPr>
          <w:rFonts w:cstheme="minorHAnsi"/>
          <w:sz w:val="28"/>
          <w:szCs w:val="28"/>
        </w:rPr>
      </w:pPr>
    </w:p>
    <w:p w:rsidR="00F301EA" w:rsidRPr="00CD13C6" w:rsidRDefault="00F301EA" w:rsidP="00D53CEF">
      <w:pPr>
        <w:spacing w:after="0" w:line="240" w:lineRule="atLeast"/>
        <w:rPr>
          <w:rFonts w:cstheme="minorHAnsi"/>
          <w:sz w:val="28"/>
          <w:szCs w:val="28"/>
        </w:rPr>
      </w:pPr>
      <w:r w:rsidRPr="00CD13C6">
        <w:rPr>
          <w:rFonts w:cstheme="minorHAnsi"/>
          <w:sz w:val="28"/>
          <w:szCs w:val="28"/>
        </w:rPr>
        <w:t xml:space="preserve">Organización de Eventos - Relaciones Públicas - Ceremonial y Protocolo - Planificación y organización de comidas - Eventos </w:t>
      </w:r>
      <w:r w:rsidR="000928E2" w:rsidRPr="00CD13C6">
        <w:rPr>
          <w:rFonts w:cstheme="minorHAnsi"/>
          <w:sz w:val="28"/>
          <w:szCs w:val="28"/>
        </w:rPr>
        <w:t xml:space="preserve">oficiales, </w:t>
      </w:r>
      <w:r w:rsidRPr="00CD13C6">
        <w:rPr>
          <w:rFonts w:cstheme="minorHAnsi"/>
          <w:sz w:val="28"/>
          <w:szCs w:val="28"/>
        </w:rPr>
        <w:t>sociales y empresariales – Marketing -  Oratoria</w:t>
      </w:r>
      <w:r w:rsidR="00BE5D35" w:rsidRPr="00CD13C6">
        <w:rPr>
          <w:rFonts w:cstheme="minorHAnsi"/>
          <w:sz w:val="28"/>
          <w:szCs w:val="28"/>
        </w:rPr>
        <w:t xml:space="preserve"> (el arte de comunicar) para empresarios, funcionarios, empleados, público en general</w:t>
      </w:r>
      <w:r w:rsidRPr="00CD13C6">
        <w:rPr>
          <w:rFonts w:cstheme="minorHAnsi"/>
          <w:sz w:val="28"/>
          <w:szCs w:val="28"/>
        </w:rPr>
        <w:t xml:space="preserve">. </w:t>
      </w:r>
    </w:p>
    <w:p w:rsidR="00FB60BF" w:rsidRDefault="00FB60BF" w:rsidP="00317B71">
      <w:pPr>
        <w:rPr>
          <w:rFonts w:cstheme="minorHAnsi"/>
          <w:sz w:val="28"/>
          <w:szCs w:val="28"/>
        </w:rPr>
      </w:pPr>
    </w:p>
    <w:p w:rsidR="00D60A75" w:rsidRPr="00CD13C6" w:rsidRDefault="00D60A75" w:rsidP="00CD13C6">
      <w:pPr>
        <w:spacing w:after="0" w:line="360" w:lineRule="auto"/>
        <w:jc w:val="center"/>
        <w:rPr>
          <w:b/>
          <w:sz w:val="28"/>
          <w:szCs w:val="28"/>
        </w:rPr>
      </w:pPr>
      <w:r w:rsidRPr="00CD13C6">
        <w:rPr>
          <w:b/>
          <w:sz w:val="28"/>
          <w:szCs w:val="28"/>
        </w:rPr>
        <w:t>DAR HERRAMIENTAS PARA CREAR HÁBITOS</w:t>
      </w:r>
    </w:p>
    <w:p w:rsidR="00D60A75" w:rsidRPr="00CD13C6" w:rsidRDefault="00D60A75" w:rsidP="00CD13C6">
      <w:pPr>
        <w:spacing w:after="0" w:line="360" w:lineRule="auto"/>
        <w:jc w:val="center"/>
        <w:rPr>
          <w:b/>
          <w:sz w:val="28"/>
          <w:szCs w:val="28"/>
        </w:rPr>
      </w:pPr>
      <w:r w:rsidRPr="00CD13C6">
        <w:rPr>
          <w:b/>
          <w:sz w:val="28"/>
          <w:szCs w:val="28"/>
        </w:rPr>
        <w:t>ESTAR CÓMODOS EN CADA ACTIVIDAD O FUNCIONES QUE SE ASIGNAN</w:t>
      </w:r>
    </w:p>
    <w:p w:rsidR="00D60A75" w:rsidRPr="00CD13C6" w:rsidRDefault="00D60A75" w:rsidP="00CD13C6">
      <w:pPr>
        <w:spacing w:after="0" w:line="360" w:lineRule="auto"/>
        <w:jc w:val="center"/>
        <w:rPr>
          <w:b/>
          <w:sz w:val="28"/>
          <w:szCs w:val="28"/>
        </w:rPr>
      </w:pPr>
      <w:r w:rsidRPr="00CD13C6">
        <w:rPr>
          <w:b/>
          <w:sz w:val="28"/>
          <w:szCs w:val="28"/>
        </w:rPr>
        <w:t>SER HOSPITALARIOS: MODALES, GESTOS, HABLAR Y ESCUCHAR</w:t>
      </w:r>
    </w:p>
    <w:p w:rsidR="00FB60BF" w:rsidRPr="00FB60BF" w:rsidRDefault="00D60A75" w:rsidP="00CD13C6">
      <w:pPr>
        <w:pBdr>
          <w:bottom w:val="single" w:sz="6" w:space="1" w:color="auto"/>
        </w:pBdr>
        <w:jc w:val="center"/>
        <w:rPr>
          <w:rFonts w:cstheme="minorHAnsi"/>
          <w:sz w:val="28"/>
          <w:szCs w:val="28"/>
        </w:rPr>
      </w:pPr>
      <w:r w:rsidRPr="00CD13C6">
        <w:rPr>
          <w:b/>
          <w:sz w:val="28"/>
          <w:szCs w:val="28"/>
        </w:rPr>
        <w:t>IMAGEN PERSONAL ACORDE AL ÁMBITO LABORAL</w:t>
      </w:r>
    </w:p>
    <w:p w:rsidR="00D60A75" w:rsidRDefault="00D60A75" w:rsidP="00317B71">
      <w:pPr>
        <w:jc w:val="both"/>
        <w:rPr>
          <w:b/>
          <w:sz w:val="28"/>
          <w:szCs w:val="28"/>
        </w:rPr>
      </w:pPr>
    </w:p>
    <w:p w:rsidR="00D60A75" w:rsidRDefault="00D60A75" w:rsidP="00B96A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CONTENIDO</w:t>
      </w:r>
    </w:p>
    <w:p w:rsidR="003303C5" w:rsidRPr="00CD13C6" w:rsidRDefault="003303C5" w:rsidP="00D60A75">
      <w:pPr>
        <w:pStyle w:val="Prrafodelista"/>
        <w:numPr>
          <w:ilvl w:val="0"/>
          <w:numId w:val="3"/>
        </w:numPr>
        <w:spacing w:after="0" w:line="240" w:lineRule="atLeast"/>
        <w:ind w:left="714" w:hanging="357"/>
        <w:jc w:val="both"/>
        <w:rPr>
          <w:b/>
          <w:sz w:val="28"/>
          <w:szCs w:val="28"/>
        </w:rPr>
      </w:pPr>
      <w:r w:rsidRPr="00CD13C6">
        <w:rPr>
          <w:b/>
          <w:sz w:val="28"/>
          <w:szCs w:val="28"/>
        </w:rPr>
        <w:t>Disponibilidad de horarios para participantes de la región</w:t>
      </w:r>
    </w:p>
    <w:p w:rsidR="003303C5" w:rsidRPr="00CD13C6" w:rsidRDefault="003303C5" w:rsidP="00D60A75">
      <w:pPr>
        <w:pStyle w:val="Prrafodelista"/>
        <w:numPr>
          <w:ilvl w:val="0"/>
          <w:numId w:val="3"/>
        </w:numPr>
        <w:spacing w:after="0" w:line="240" w:lineRule="atLeast"/>
        <w:ind w:left="714" w:hanging="357"/>
        <w:rPr>
          <w:rFonts w:cstheme="minorHAnsi"/>
          <w:b/>
          <w:sz w:val="28"/>
          <w:szCs w:val="28"/>
        </w:rPr>
      </w:pPr>
      <w:r w:rsidRPr="00CD13C6">
        <w:rPr>
          <w:rFonts w:cstheme="minorHAnsi"/>
          <w:b/>
          <w:sz w:val="28"/>
          <w:szCs w:val="28"/>
        </w:rPr>
        <w:t>La suma de módulos de las diferentes capacitaciones con la acumulación de las correspondientes cargas horarias acredita para certificar diplomaturas o tecnicaturas</w:t>
      </w:r>
    </w:p>
    <w:p w:rsidR="003303C5" w:rsidRPr="00CD13C6" w:rsidRDefault="003303C5" w:rsidP="00D60A75">
      <w:pPr>
        <w:pStyle w:val="Prrafodelista"/>
        <w:numPr>
          <w:ilvl w:val="0"/>
          <w:numId w:val="3"/>
        </w:numPr>
        <w:spacing w:after="0" w:line="240" w:lineRule="atLeast"/>
        <w:ind w:left="714" w:hanging="357"/>
        <w:rPr>
          <w:rFonts w:cstheme="minorHAnsi"/>
          <w:b/>
          <w:sz w:val="28"/>
          <w:szCs w:val="28"/>
        </w:rPr>
      </w:pPr>
      <w:r w:rsidRPr="00CD13C6">
        <w:rPr>
          <w:rFonts w:cstheme="minorHAnsi"/>
          <w:b/>
          <w:sz w:val="28"/>
          <w:szCs w:val="28"/>
        </w:rPr>
        <w:t xml:space="preserve">Material bibliográfico de estudio - </w:t>
      </w:r>
    </w:p>
    <w:p w:rsidR="003303C5" w:rsidRPr="00CD13C6" w:rsidRDefault="003303C5" w:rsidP="00D60A75">
      <w:pPr>
        <w:pStyle w:val="Prrafodelista"/>
        <w:numPr>
          <w:ilvl w:val="0"/>
          <w:numId w:val="3"/>
        </w:numPr>
        <w:spacing w:after="0" w:line="240" w:lineRule="atLeast"/>
        <w:ind w:left="714" w:hanging="357"/>
        <w:rPr>
          <w:rFonts w:cstheme="minorHAnsi"/>
          <w:b/>
          <w:sz w:val="28"/>
          <w:szCs w:val="28"/>
        </w:rPr>
      </w:pPr>
      <w:r w:rsidRPr="00CD13C6">
        <w:rPr>
          <w:rFonts w:cstheme="minorHAnsi"/>
          <w:b/>
          <w:sz w:val="28"/>
          <w:szCs w:val="28"/>
        </w:rPr>
        <w:t>Trabajos prácticos para responder a los objetivos y necesidades de cada actividad.</w:t>
      </w:r>
    </w:p>
    <w:p w:rsidR="003303C5" w:rsidRPr="00CD13C6" w:rsidRDefault="003303C5" w:rsidP="00D60A75">
      <w:pPr>
        <w:pStyle w:val="Prrafodelista"/>
        <w:numPr>
          <w:ilvl w:val="0"/>
          <w:numId w:val="3"/>
        </w:numPr>
        <w:spacing w:after="0" w:line="240" w:lineRule="atLeast"/>
        <w:ind w:left="714" w:hanging="357"/>
        <w:rPr>
          <w:rFonts w:cstheme="minorHAnsi"/>
          <w:b/>
          <w:sz w:val="28"/>
          <w:szCs w:val="28"/>
        </w:rPr>
      </w:pPr>
      <w:r w:rsidRPr="00CD13C6">
        <w:rPr>
          <w:rFonts w:cstheme="minorHAnsi"/>
          <w:b/>
          <w:sz w:val="28"/>
          <w:szCs w:val="28"/>
        </w:rPr>
        <w:t xml:space="preserve">Clases por internet a través de </w:t>
      </w:r>
      <w:r w:rsidR="00893FFF" w:rsidRPr="00CD13C6">
        <w:rPr>
          <w:rFonts w:cstheme="minorHAnsi"/>
          <w:b/>
          <w:sz w:val="28"/>
          <w:szCs w:val="28"/>
        </w:rPr>
        <w:t>Skype con expertos en diversos á</w:t>
      </w:r>
      <w:r w:rsidRPr="00CD13C6">
        <w:rPr>
          <w:rFonts w:cstheme="minorHAnsi"/>
          <w:b/>
          <w:sz w:val="28"/>
          <w:szCs w:val="28"/>
        </w:rPr>
        <w:t>mbitos</w:t>
      </w:r>
    </w:p>
    <w:p w:rsidR="003303C5" w:rsidRPr="00CD13C6" w:rsidRDefault="003303C5" w:rsidP="00D60A75">
      <w:pPr>
        <w:pStyle w:val="Prrafodelista"/>
        <w:numPr>
          <w:ilvl w:val="0"/>
          <w:numId w:val="3"/>
        </w:numPr>
        <w:shd w:val="clear" w:color="auto" w:fill="FFFFFF"/>
        <w:spacing w:after="0" w:line="240" w:lineRule="atLeast"/>
        <w:ind w:left="714" w:hanging="357"/>
        <w:textAlignment w:val="baseline"/>
        <w:rPr>
          <w:rFonts w:eastAsia="Times New Roman" w:cstheme="minorHAnsi"/>
          <w:b/>
          <w:color w:val="000000" w:themeColor="text1"/>
          <w:sz w:val="28"/>
          <w:szCs w:val="28"/>
          <w:lang w:eastAsia="es-AR"/>
        </w:rPr>
      </w:pPr>
      <w:r w:rsidRPr="00CD13C6">
        <w:rPr>
          <w:rFonts w:eastAsia="Times New Roman" w:cstheme="minorHAnsi"/>
          <w:b/>
          <w:color w:val="000000" w:themeColor="text1"/>
          <w:sz w:val="28"/>
          <w:szCs w:val="28"/>
          <w:lang w:eastAsia="es-AR"/>
        </w:rPr>
        <w:t>Trato personalizado con el alumno</w:t>
      </w:r>
      <w:r w:rsidRPr="00CD13C6">
        <w:rPr>
          <w:rFonts w:cstheme="minorHAnsi"/>
          <w:b/>
          <w:sz w:val="28"/>
          <w:szCs w:val="28"/>
        </w:rPr>
        <w:t xml:space="preserve"> - Consulta al docente</w:t>
      </w:r>
    </w:p>
    <w:p w:rsidR="003303C5" w:rsidRPr="00CD13C6" w:rsidRDefault="003303C5" w:rsidP="00D60A75">
      <w:pPr>
        <w:pStyle w:val="Prrafodelista"/>
        <w:numPr>
          <w:ilvl w:val="0"/>
          <w:numId w:val="3"/>
        </w:numPr>
        <w:shd w:val="clear" w:color="auto" w:fill="FFFFFF"/>
        <w:spacing w:after="0" w:line="240" w:lineRule="atLeast"/>
        <w:ind w:left="714" w:hanging="357"/>
        <w:textAlignment w:val="baseline"/>
        <w:rPr>
          <w:rFonts w:eastAsia="Times New Roman" w:cstheme="minorHAnsi"/>
          <w:b/>
          <w:color w:val="000000" w:themeColor="text1"/>
          <w:sz w:val="28"/>
          <w:szCs w:val="28"/>
          <w:lang w:eastAsia="es-AR"/>
        </w:rPr>
      </w:pPr>
      <w:r w:rsidRPr="00CD13C6">
        <w:rPr>
          <w:rFonts w:eastAsia="Times New Roman" w:cstheme="minorHAnsi"/>
          <w:b/>
          <w:color w:val="000000" w:themeColor="text1"/>
          <w:sz w:val="28"/>
          <w:szCs w:val="28"/>
          <w:lang w:eastAsia="es-AR"/>
        </w:rPr>
        <w:t xml:space="preserve">Salida Laboral - Pasantías </w:t>
      </w:r>
    </w:p>
    <w:p w:rsidR="003303C5" w:rsidRPr="00CD13C6" w:rsidRDefault="003303C5" w:rsidP="00D60A75">
      <w:pPr>
        <w:pStyle w:val="Prrafodelista"/>
        <w:numPr>
          <w:ilvl w:val="0"/>
          <w:numId w:val="3"/>
        </w:numPr>
        <w:shd w:val="clear" w:color="auto" w:fill="FFFFFF"/>
        <w:spacing w:after="0" w:line="240" w:lineRule="atLeast"/>
        <w:ind w:left="714" w:hanging="357"/>
        <w:textAlignment w:val="baseline"/>
        <w:rPr>
          <w:rFonts w:eastAsia="Times New Roman" w:cstheme="minorHAnsi"/>
          <w:b/>
          <w:color w:val="000000" w:themeColor="text1"/>
          <w:sz w:val="28"/>
          <w:szCs w:val="28"/>
          <w:lang w:eastAsia="es-AR"/>
        </w:rPr>
      </w:pPr>
      <w:r w:rsidRPr="00CD13C6">
        <w:rPr>
          <w:rFonts w:eastAsia="Times New Roman" w:cstheme="minorHAnsi"/>
          <w:b/>
          <w:color w:val="000000" w:themeColor="text1"/>
          <w:sz w:val="28"/>
          <w:szCs w:val="28"/>
          <w:lang w:eastAsia="es-AR"/>
        </w:rPr>
        <w:t>Profesores con aval académico y amplia formación profesional.</w:t>
      </w:r>
    </w:p>
    <w:p w:rsidR="003303C5" w:rsidRPr="00CD13C6" w:rsidRDefault="003303C5" w:rsidP="00D60A75">
      <w:pPr>
        <w:pStyle w:val="Prrafodelista"/>
        <w:numPr>
          <w:ilvl w:val="0"/>
          <w:numId w:val="3"/>
        </w:numPr>
        <w:spacing w:after="0" w:line="240" w:lineRule="atLeast"/>
        <w:ind w:left="714" w:hanging="357"/>
        <w:rPr>
          <w:rFonts w:cstheme="minorHAnsi"/>
          <w:b/>
          <w:sz w:val="28"/>
          <w:szCs w:val="28"/>
        </w:rPr>
      </w:pPr>
      <w:r w:rsidRPr="00CD13C6">
        <w:rPr>
          <w:rFonts w:cstheme="minorHAnsi"/>
          <w:b/>
          <w:sz w:val="28"/>
          <w:szCs w:val="28"/>
        </w:rPr>
        <w:t>A través de la página web: atención y tutorías, los alumnos cuentan con soporte académico informático para que puedan realizar consultas individuales y de asesoramiento relacionadas con la cursada.</w:t>
      </w:r>
    </w:p>
    <w:p w:rsidR="00F120A0" w:rsidRPr="00CD13C6" w:rsidRDefault="003303C5" w:rsidP="0055433B">
      <w:pPr>
        <w:pStyle w:val="Prrafodelista"/>
        <w:numPr>
          <w:ilvl w:val="0"/>
          <w:numId w:val="3"/>
        </w:numPr>
        <w:spacing w:after="0" w:line="360" w:lineRule="auto"/>
        <w:ind w:left="714" w:hanging="357"/>
        <w:jc w:val="both"/>
        <w:rPr>
          <w:b/>
          <w:sz w:val="28"/>
          <w:szCs w:val="28"/>
        </w:rPr>
      </w:pPr>
      <w:r w:rsidRPr="00CD13C6">
        <w:rPr>
          <w:rFonts w:cstheme="minorHAnsi"/>
          <w:b/>
          <w:sz w:val="28"/>
          <w:szCs w:val="28"/>
        </w:rPr>
        <w:t>Foros de discusión propuestos por el docente.</w:t>
      </w:r>
    </w:p>
    <w:p w:rsidR="00036C8F" w:rsidRPr="00B96AF9" w:rsidRDefault="00CD13C6" w:rsidP="0055433B">
      <w:pPr>
        <w:pStyle w:val="Prrafodelista"/>
        <w:numPr>
          <w:ilvl w:val="0"/>
          <w:numId w:val="3"/>
        </w:numPr>
        <w:spacing w:after="0" w:line="360" w:lineRule="auto"/>
        <w:ind w:left="714" w:hanging="357"/>
        <w:jc w:val="both"/>
        <w:rPr>
          <w:b/>
          <w:sz w:val="32"/>
          <w:szCs w:val="32"/>
        </w:rPr>
      </w:pPr>
      <w:r w:rsidRPr="00036C8F">
        <w:rPr>
          <w:b/>
          <w:sz w:val="32"/>
          <w:szCs w:val="32"/>
        </w:rPr>
        <w:object w:dxaOrig="8558" w:dyaOrig="154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.6pt;height:770.95pt" o:ole="">
            <v:imagedata r:id="rId9" o:title=""/>
          </v:shape>
          <o:OLEObject Type="Embed" ProgID="Word.Document.12" ShapeID="_x0000_i1025" DrawAspect="Content" ObjectID="_1583698482" r:id="rId10">
            <o:FieldCodes>\s</o:FieldCodes>
          </o:OLEObject>
        </w:object>
      </w:r>
    </w:p>
    <w:sectPr w:rsidR="00036C8F" w:rsidRPr="00B96AF9" w:rsidSect="00036C8F">
      <w:pgSz w:w="12240" w:h="15840"/>
      <w:pgMar w:top="284" w:right="90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673AF"/>
    <w:multiLevelType w:val="hybridMultilevel"/>
    <w:tmpl w:val="B450D14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351824"/>
    <w:multiLevelType w:val="hybridMultilevel"/>
    <w:tmpl w:val="0CEE6EE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6261EB"/>
    <w:multiLevelType w:val="hybridMultilevel"/>
    <w:tmpl w:val="9F0071A2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28E"/>
    <w:rsid w:val="00036C8F"/>
    <w:rsid w:val="000928E2"/>
    <w:rsid w:val="00317B71"/>
    <w:rsid w:val="003303C5"/>
    <w:rsid w:val="00551C47"/>
    <w:rsid w:val="0055433B"/>
    <w:rsid w:val="00893FFF"/>
    <w:rsid w:val="00A8070B"/>
    <w:rsid w:val="00B96AF9"/>
    <w:rsid w:val="00BE368C"/>
    <w:rsid w:val="00BE5D35"/>
    <w:rsid w:val="00C247EC"/>
    <w:rsid w:val="00CD13C6"/>
    <w:rsid w:val="00D53CEF"/>
    <w:rsid w:val="00D60A75"/>
    <w:rsid w:val="00ED628E"/>
    <w:rsid w:val="00F120A0"/>
    <w:rsid w:val="00F301EA"/>
    <w:rsid w:val="00FB6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17B7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uiPriority w:val="9"/>
    <w:semiHidden/>
    <w:rsid w:val="00317B71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Prrafodelista">
    <w:name w:val="List Paragraph"/>
    <w:basedOn w:val="Normal"/>
    <w:uiPriority w:val="34"/>
    <w:qFormat/>
    <w:rsid w:val="003303C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60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0A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17B7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uiPriority w:val="9"/>
    <w:semiHidden/>
    <w:rsid w:val="00317B71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Prrafodelista">
    <w:name w:val="List Paragraph"/>
    <w:basedOn w:val="Normal"/>
    <w:uiPriority w:val="34"/>
    <w:qFormat/>
    <w:rsid w:val="003303C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60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0A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package" Target="embeddings/Microsoft_Word_Document1.docx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431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Corinaldesi</dc:creator>
  <cp:lastModifiedBy>Silvia Corinaldesi</cp:lastModifiedBy>
  <cp:revision>11</cp:revision>
  <dcterms:created xsi:type="dcterms:W3CDTF">2018-03-07T01:30:00Z</dcterms:created>
  <dcterms:modified xsi:type="dcterms:W3CDTF">2018-03-28T02:28:00Z</dcterms:modified>
</cp:coreProperties>
</file>